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E13" w:rsidRDefault="00163E13" w:rsidP="00FA30B0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163E13" w:rsidRPr="00491301" w:rsidRDefault="00163E13" w:rsidP="00163E13">
      <w:pPr>
        <w:pStyle w:val="ConsPlusNormal"/>
        <w:widowControl/>
        <w:ind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9130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Утверждена</w:t>
      </w:r>
    </w:p>
    <w:p w:rsidR="00163E13" w:rsidRPr="00DB3E23" w:rsidRDefault="00163E13" w:rsidP="00163E13">
      <w:pPr>
        <w:pStyle w:val="ConsPlusNormal"/>
        <w:widowControl/>
        <w:ind w:firstLine="708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постановлением </w:t>
      </w:r>
      <w:r w:rsidRPr="00493BAD">
        <w:rPr>
          <w:rFonts w:ascii="Times New Roman" w:hAnsi="Times New Roman" w:cs="Times New Roman"/>
          <w:sz w:val="24"/>
          <w:szCs w:val="24"/>
        </w:rPr>
        <w:t>администрации</w:t>
      </w:r>
    </w:p>
    <w:p w:rsidR="00027DCE" w:rsidRPr="00027DCE" w:rsidRDefault="00027DCE" w:rsidP="00027DCE">
      <w:pPr>
        <w:pStyle w:val="ConsPlusNormal"/>
        <w:widowControl/>
        <w:ind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г. Княгинино</w:t>
      </w:r>
    </w:p>
    <w:p w:rsidR="00163E13" w:rsidRPr="00027DCE" w:rsidRDefault="00163E13" w:rsidP="00163E13">
      <w:pPr>
        <w:pStyle w:val="ConsPlusNormal"/>
        <w:widowControl/>
        <w:ind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Pr="00493BAD">
        <w:rPr>
          <w:rFonts w:ascii="Times New Roman" w:hAnsi="Times New Roman" w:cs="Times New Roman"/>
          <w:sz w:val="24"/>
          <w:szCs w:val="24"/>
        </w:rPr>
        <w:t>Княгининского района</w:t>
      </w:r>
    </w:p>
    <w:p w:rsidR="00163E13" w:rsidRPr="00493BAD" w:rsidRDefault="00163E13" w:rsidP="00163E13">
      <w:pPr>
        <w:pStyle w:val="ConsPlusNormal"/>
        <w:widowControl/>
        <w:ind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Нижегородской области</w:t>
      </w:r>
    </w:p>
    <w:p w:rsidR="00163E13" w:rsidRPr="00493BAD" w:rsidRDefault="00163E13" w:rsidP="00163E13">
      <w:pPr>
        <w:pStyle w:val="ConsPlusNormal"/>
        <w:widowControl/>
        <w:ind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</w:t>
      </w:r>
      <w:r w:rsidR="00DB3E23">
        <w:rPr>
          <w:rFonts w:ascii="Times New Roman" w:hAnsi="Times New Roman" w:cs="Times New Roman"/>
          <w:sz w:val="24"/>
          <w:szCs w:val="24"/>
        </w:rPr>
        <w:t xml:space="preserve">от </w:t>
      </w:r>
      <w:r w:rsidR="00DB3E23" w:rsidRPr="00DB3E23">
        <w:rPr>
          <w:rFonts w:ascii="Times New Roman" w:hAnsi="Times New Roman" w:cs="Times New Roman"/>
          <w:sz w:val="24"/>
          <w:szCs w:val="24"/>
        </w:rPr>
        <w:t>06</w:t>
      </w:r>
      <w:r w:rsidR="00DB3E23">
        <w:rPr>
          <w:rFonts w:ascii="Times New Roman" w:hAnsi="Times New Roman" w:cs="Times New Roman"/>
          <w:sz w:val="24"/>
          <w:szCs w:val="24"/>
        </w:rPr>
        <w:t>.11.2013 № 158-п</w:t>
      </w:r>
    </w:p>
    <w:p w:rsidR="00163E13" w:rsidRPr="00493BAD" w:rsidRDefault="00163E13" w:rsidP="00163E13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163E13" w:rsidRPr="00493BAD" w:rsidRDefault="00163E13" w:rsidP="00163E13">
      <w:pPr>
        <w:pStyle w:val="ConsPlusNormal"/>
        <w:widowControl/>
        <w:ind w:firstLine="708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63E13" w:rsidRPr="00493BAD" w:rsidRDefault="00163E13" w:rsidP="00163E13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163E13" w:rsidRPr="00493BAD" w:rsidRDefault="00163E13" w:rsidP="00163E13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163E13" w:rsidRPr="00493BAD" w:rsidRDefault="00163E13" w:rsidP="00163E13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163E13" w:rsidRPr="00693C69" w:rsidRDefault="00921EAA" w:rsidP="00163E13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 xml:space="preserve">СХЕМА ВОДОСНАБЖЕНИЯ </w:t>
      </w:r>
      <w:r w:rsidR="00163E13" w:rsidRPr="00693C69">
        <w:rPr>
          <w:rFonts w:ascii="Times New Roman" w:hAnsi="Times New Roman" w:cs="Times New Roman"/>
          <w:b/>
          <w:sz w:val="44"/>
          <w:szCs w:val="44"/>
        </w:rPr>
        <w:t xml:space="preserve"> </w:t>
      </w:r>
    </w:p>
    <w:p w:rsidR="00163E13" w:rsidRPr="00693C69" w:rsidRDefault="00163E13" w:rsidP="00163E13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693C69">
        <w:rPr>
          <w:rFonts w:ascii="Times New Roman" w:hAnsi="Times New Roman" w:cs="Times New Roman"/>
          <w:b/>
          <w:sz w:val="44"/>
          <w:szCs w:val="44"/>
        </w:rPr>
        <w:t xml:space="preserve">ГОРОДА КНЯГИНИНО  </w:t>
      </w:r>
    </w:p>
    <w:p w:rsidR="00163E13" w:rsidRPr="00693C69" w:rsidRDefault="00163E13" w:rsidP="00163E13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693C69">
        <w:rPr>
          <w:rFonts w:ascii="Times New Roman" w:hAnsi="Times New Roman" w:cs="Times New Roman"/>
          <w:b/>
          <w:sz w:val="44"/>
          <w:szCs w:val="44"/>
        </w:rPr>
        <w:t xml:space="preserve">КНЯГИНИНСКОГО РАЙОНА </w:t>
      </w:r>
    </w:p>
    <w:p w:rsidR="00163E13" w:rsidRDefault="00163E13" w:rsidP="00163E1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3C69">
        <w:rPr>
          <w:rFonts w:ascii="Times New Roman" w:hAnsi="Times New Roman" w:cs="Times New Roman"/>
          <w:b/>
          <w:sz w:val="44"/>
          <w:szCs w:val="44"/>
        </w:rPr>
        <w:t>НИЖЕГОРОДСКОЙ ОБЛАСТИ</w:t>
      </w:r>
    </w:p>
    <w:p w:rsidR="00163E13" w:rsidRDefault="00163E13" w:rsidP="00163E1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3E13" w:rsidRDefault="00163E13" w:rsidP="00163E1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3E13" w:rsidRDefault="00163E13" w:rsidP="00163E1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3E13" w:rsidRDefault="00163E13" w:rsidP="00163E1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3E13" w:rsidRDefault="00163E13" w:rsidP="00163E1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3E13" w:rsidRPr="00027DCE" w:rsidRDefault="00163E13" w:rsidP="00163E13">
      <w:pPr>
        <w:rPr>
          <w:rFonts w:ascii="Times New Roman" w:hAnsi="Times New Roman" w:cs="Times New Roman"/>
          <w:b/>
          <w:sz w:val="28"/>
          <w:szCs w:val="28"/>
        </w:rPr>
      </w:pPr>
    </w:p>
    <w:p w:rsidR="0036026A" w:rsidRPr="00027DCE" w:rsidRDefault="0036026A" w:rsidP="00163E13">
      <w:pPr>
        <w:rPr>
          <w:rFonts w:ascii="Times New Roman" w:hAnsi="Times New Roman" w:cs="Times New Roman"/>
          <w:b/>
          <w:sz w:val="28"/>
          <w:szCs w:val="28"/>
        </w:rPr>
      </w:pPr>
    </w:p>
    <w:p w:rsidR="00163E13" w:rsidRPr="00F5159A" w:rsidRDefault="00163E13" w:rsidP="00027DC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г. Княгинино</w:t>
      </w:r>
    </w:p>
    <w:p w:rsidR="00163E13" w:rsidRPr="00921EAA" w:rsidRDefault="007542BE" w:rsidP="00163E1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2013</w:t>
      </w:r>
      <w:r w:rsidR="00163E13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163E13" w:rsidRPr="00921EAA" w:rsidRDefault="00163E13" w:rsidP="00163E1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75B6" w:rsidRPr="006631D6" w:rsidRDefault="00A975B6" w:rsidP="00163E13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631D6">
        <w:rPr>
          <w:rFonts w:ascii="Times New Roman" w:hAnsi="Times New Roman" w:cs="Times New Roman"/>
          <w:b/>
          <w:sz w:val="28"/>
          <w:szCs w:val="28"/>
        </w:rPr>
        <w:t xml:space="preserve">Раздел 1 </w:t>
      </w:r>
    </w:p>
    <w:p w:rsidR="007A67EE" w:rsidRPr="00921EAA" w:rsidRDefault="00921EAA" w:rsidP="00FA30B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</w:t>
      </w:r>
      <w:r w:rsidRPr="00921EAA">
        <w:rPr>
          <w:rFonts w:ascii="Times New Roman" w:hAnsi="Times New Roman" w:cs="Times New Roman"/>
          <w:b/>
          <w:sz w:val="28"/>
          <w:szCs w:val="28"/>
        </w:rPr>
        <w:t>ехнико-экономическое состояние централизованных систем водоснабжения</w:t>
      </w:r>
    </w:p>
    <w:p w:rsidR="007542BE" w:rsidRDefault="00736B04" w:rsidP="00FA30B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Княгинино </w:t>
      </w:r>
      <w:r w:rsidR="00921EAA">
        <w:rPr>
          <w:rFonts w:ascii="Times New Roman" w:hAnsi="Times New Roman" w:cs="Times New Roman"/>
          <w:sz w:val="28"/>
          <w:szCs w:val="28"/>
        </w:rPr>
        <w:t>водопроводная сеть имеет протяженность 32,4 км. Средний физический износ сетей составляет 60%. Для обеспечения города питьевой водой задействовано 5 скважин и 2 каптажа. На территории города расположены 2</w:t>
      </w:r>
      <w:r w:rsidR="00777A94">
        <w:rPr>
          <w:rFonts w:ascii="Times New Roman" w:hAnsi="Times New Roman" w:cs="Times New Roman"/>
          <w:sz w:val="28"/>
          <w:szCs w:val="28"/>
        </w:rPr>
        <w:t xml:space="preserve"> башни-накопителя</w:t>
      </w:r>
      <w:r w:rsidR="00921EAA">
        <w:rPr>
          <w:rFonts w:ascii="Times New Roman" w:hAnsi="Times New Roman" w:cs="Times New Roman"/>
          <w:sz w:val="28"/>
          <w:szCs w:val="28"/>
        </w:rPr>
        <w:t>.</w:t>
      </w:r>
      <w:r w:rsidR="00777A94">
        <w:rPr>
          <w:rFonts w:ascii="Times New Roman" w:hAnsi="Times New Roman" w:cs="Times New Roman"/>
          <w:sz w:val="28"/>
          <w:szCs w:val="28"/>
        </w:rPr>
        <w:t xml:space="preserve"> К системе центрального водоснабжения подключены 626 частных жилых домов и 1860 квартир в многоквартирных домах, а т</w:t>
      </w:r>
      <w:r w:rsidR="004F6A96">
        <w:rPr>
          <w:rFonts w:ascii="Times New Roman" w:hAnsi="Times New Roman" w:cs="Times New Roman"/>
          <w:sz w:val="28"/>
          <w:szCs w:val="28"/>
        </w:rPr>
        <w:t>ак же 14 объектов соцкультбыта и 11 промышленных объектов. Центральным водоснабжением охвачена большая часть территории города. В 2012 году в соответствии с предписанием Роспотребнадзора прекращена эксплуатация водозаборной скважины на ул. Юбилейная. Проверка качества питьевой воды осуществляется специалистами Роспотребнадзора.</w:t>
      </w:r>
    </w:p>
    <w:p w:rsidR="006631D6" w:rsidRPr="00067F66" w:rsidRDefault="007542BE" w:rsidP="00A519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4F6A96">
        <w:rPr>
          <w:rFonts w:ascii="Times New Roman" w:hAnsi="Times New Roman" w:cs="Times New Roman"/>
          <w:sz w:val="28"/>
          <w:szCs w:val="28"/>
        </w:rPr>
        <w:t xml:space="preserve">  </w:t>
      </w:r>
      <w:r w:rsidR="00921EA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631D6" w:rsidRPr="006631D6" w:rsidRDefault="006631D6" w:rsidP="006631D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631D6">
        <w:rPr>
          <w:rFonts w:ascii="Times New Roman" w:hAnsi="Times New Roman" w:cs="Times New Roman"/>
          <w:b/>
          <w:sz w:val="28"/>
          <w:szCs w:val="28"/>
        </w:rPr>
        <w:t xml:space="preserve">Раздел 2 </w:t>
      </w:r>
    </w:p>
    <w:p w:rsidR="006631D6" w:rsidRPr="004F6A96" w:rsidRDefault="004F6A96" w:rsidP="006631D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F6A96">
        <w:rPr>
          <w:rFonts w:ascii="Times New Roman" w:hAnsi="Times New Roman" w:cs="Times New Roman"/>
          <w:b/>
          <w:sz w:val="28"/>
          <w:szCs w:val="28"/>
        </w:rPr>
        <w:t>Направления развития центра</w:t>
      </w:r>
      <w:r>
        <w:rPr>
          <w:rFonts w:ascii="Times New Roman" w:hAnsi="Times New Roman" w:cs="Times New Roman"/>
          <w:b/>
          <w:sz w:val="28"/>
          <w:szCs w:val="28"/>
        </w:rPr>
        <w:t>лизованных систем водоснабжения</w:t>
      </w:r>
    </w:p>
    <w:p w:rsidR="006631D6" w:rsidRPr="00067F66" w:rsidRDefault="004F6A96" w:rsidP="007542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2BE">
        <w:rPr>
          <w:rFonts w:ascii="Times New Roman" w:hAnsi="Times New Roman" w:cs="Times New Roman"/>
          <w:sz w:val="28"/>
          <w:szCs w:val="28"/>
        </w:rPr>
        <w:t xml:space="preserve">В целях обеспечения питьевой водой строящихся частных жилых домов и </w:t>
      </w:r>
      <w:proofErr w:type="spellStart"/>
      <w:r w:rsidRPr="007542BE">
        <w:rPr>
          <w:rFonts w:ascii="Times New Roman" w:hAnsi="Times New Roman" w:cs="Times New Roman"/>
          <w:sz w:val="28"/>
          <w:szCs w:val="28"/>
        </w:rPr>
        <w:t>ФОКа</w:t>
      </w:r>
      <w:proofErr w:type="spellEnd"/>
      <w:r w:rsidRPr="007542BE">
        <w:rPr>
          <w:rFonts w:ascii="Times New Roman" w:hAnsi="Times New Roman" w:cs="Times New Roman"/>
          <w:sz w:val="28"/>
          <w:szCs w:val="28"/>
        </w:rPr>
        <w:t xml:space="preserve"> в 2011 и 2012 годах, в рамках районной целевой программы </w:t>
      </w:r>
      <w:r w:rsidR="007542BE" w:rsidRPr="007542BE">
        <w:rPr>
          <w:rFonts w:ascii="Times New Roman" w:hAnsi="Times New Roman" w:cs="Times New Roman"/>
          <w:sz w:val="28"/>
          <w:szCs w:val="28"/>
        </w:rPr>
        <w:t>«Развитие</w:t>
      </w:r>
      <w:r w:rsidRPr="007542BE">
        <w:rPr>
          <w:rFonts w:ascii="Times New Roman" w:hAnsi="Times New Roman" w:cs="Times New Roman"/>
          <w:sz w:val="28"/>
          <w:szCs w:val="28"/>
        </w:rPr>
        <w:t xml:space="preserve"> жилищно-коммунального комплекса Княгининского района Нижегородской области на 2011-2012 годы</w:t>
      </w:r>
      <w:r w:rsidR="007542BE" w:rsidRPr="007542BE">
        <w:rPr>
          <w:rFonts w:ascii="Times New Roman" w:hAnsi="Times New Roman" w:cs="Times New Roman"/>
          <w:sz w:val="28"/>
          <w:szCs w:val="28"/>
        </w:rPr>
        <w:t xml:space="preserve">» были оборудованы дополнительные </w:t>
      </w:r>
      <w:r w:rsidRPr="007542BE">
        <w:rPr>
          <w:rFonts w:ascii="Times New Roman" w:hAnsi="Times New Roman" w:cs="Times New Roman"/>
          <w:sz w:val="28"/>
          <w:szCs w:val="28"/>
        </w:rPr>
        <w:t>водозаборные скважины на водозаборах в районе д. Рогово и урочища Козьи Рожки соответственно.</w:t>
      </w:r>
    </w:p>
    <w:p w:rsidR="00A519BE" w:rsidRPr="00A519BE" w:rsidRDefault="00A519BE" w:rsidP="007542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перспективе в случае возникновения необходимости по водоснабжению д. Горшково возможна прокладка водовода в данный населенный пункт от одного из водозаборов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 Княгинино.  Так же назревает необходимость по обеспечению питьевой водой строящихся домов на ул. Солнечная для решения этой задачи возможно оборудование дополнительной  водозаборной скважины на территории города.</w:t>
      </w:r>
    </w:p>
    <w:p w:rsidR="00A77874" w:rsidRPr="00A77874" w:rsidRDefault="00A77874" w:rsidP="00A7787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3</w:t>
      </w:r>
    </w:p>
    <w:p w:rsidR="0036026A" w:rsidRPr="0036026A" w:rsidRDefault="00A519BE" w:rsidP="0036026A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b/>
          <w:spacing w:val="0"/>
          <w:szCs w:val="28"/>
        </w:rPr>
      </w:pPr>
      <w:r w:rsidRPr="00A519BE">
        <w:rPr>
          <w:b/>
        </w:rPr>
        <w:t>Баланс водоснабжения и потребления горячей, питьевой, технической воды</w:t>
      </w:r>
    </w:p>
    <w:tbl>
      <w:tblPr>
        <w:tblStyle w:val="a4"/>
        <w:tblW w:w="0" w:type="auto"/>
        <w:jc w:val="center"/>
        <w:tblLook w:val="04A0"/>
      </w:tblPr>
      <w:tblGrid>
        <w:gridCol w:w="1359"/>
        <w:gridCol w:w="1291"/>
        <w:gridCol w:w="1748"/>
        <w:gridCol w:w="1319"/>
        <w:gridCol w:w="1243"/>
        <w:gridCol w:w="1243"/>
      </w:tblGrid>
      <w:tr w:rsidR="0036026A" w:rsidRPr="009D759D" w:rsidTr="00CA01F0">
        <w:trPr>
          <w:jc w:val="center"/>
        </w:trPr>
        <w:tc>
          <w:tcPr>
            <w:tcW w:w="1359" w:type="dxa"/>
            <w:vMerge w:val="restart"/>
            <w:vAlign w:val="center"/>
          </w:tcPr>
          <w:p w:rsidR="0036026A" w:rsidRPr="00E904E3" w:rsidRDefault="0036026A" w:rsidP="00CA01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потребления питьевой воды, всего,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4358" w:type="dxa"/>
            <w:gridSpan w:val="3"/>
            <w:vAlign w:val="center"/>
          </w:tcPr>
          <w:p w:rsidR="0036026A" w:rsidRPr="00E904E3" w:rsidRDefault="0036026A" w:rsidP="00CA01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потребления питьевой воды населением,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243" w:type="dxa"/>
            <w:vMerge w:val="restart"/>
            <w:vAlign w:val="center"/>
          </w:tcPr>
          <w:p w:rsidR="0036026A" w:rsidRPr="00E904E3" w:rsidRDefault="0036026A" w:rsidP="00CA01F0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243" w:type="dxa"/>
            <w:vMerge w:val="restart"/>
            <w:vAlign w:val="center"/>
          </w:tcPr>
          <w:p w:rsidR="0036026A" w:rsidRPr="00E904E3" w:rsidRDefault="0036026A" w:rsidP="00CA01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</w:tr>
      <w:tr w:rsidR="0036026A" w:rsidRPr="009D759D" w:rsidTr="00CA01F0">
        <w:trPr>
          <w:jc w:val="center"/>
        </w:trPr>
        <w:tc>
          <w:tcPr>
            <w:tcW w:w="1359" w:type="dxa"/>
            <w:vMerge/>
            <w:vAlign w:val="center"/>
          </w:tcPr>
          <w:p w:rsidR="0036026A" w:rsidRPr="009D759D" w:rsidRDefault="0036026A" w:rsidP="00CA01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Align w:val="center"/>
          </w:tcPr>
          <w:p w:rsidR="0036026A" w:rsidRPr="009D759D" w:rsidRDefault="0036026A" w:rsidP="00CA01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748" w:type="dxa"/>
            <w:vAlign w:val="center"/>
          </w:tcPr>
          <w:p w:rsidR="0036026A" w:rsidRPr="009D759D" w:rsidRDefault="0036026A" w:rsidP="00CA01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многоквартирных домах </w:t>
            </w:r>
          </w:p>
        </w:tc>
        <w:tc>
          <w:tcPr>
            <w:tcW w:w="1319" w:type="dxa"/>
            <w:vAlign w:val="center"/>
          </w:tcPr>
          <w:p w:rsidR="0036026A" w:rsidRPr="009D759D" w:rsidRDefault="0036026A" w:rsidP="00CA01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частных жилых домах</w:t>
            </w:r>
          </w:p>
        </w:tc>
        <w:tc>
          <w:tcPr>
            <w:tcW w:w="1243" w:type="dxa"/>
            <w:vMerge/>
            <w:vAlign w:val="center"/>
          </w:tcPr>
          <w:p w:rsidR="0036026A" w:rsidRPr="009D759D" w:rsidRDefault="0036026A" w:rsidP="00CA01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vMerge/>
            <w:vAlign w:val="center"/>
          </w:tcPr>
          <w:p w:rsidR="0036026A" w:rsidRPr="009D759D" w:rsidRDefault="0036026A" w:rsidP="00CA01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026A" w:rsidRPr="009D759D" w:rsidTr="00CA01F0">
        <w:trPr>
          <w:jc w:val="center"/>
        </w:trPr>
        <w:tc>
          <w:tcPr>
            <w:tcW w:w="1359" w:type="dxa"/>
            <w:vAlign w:val="center"/>
          </w:tcPr>
          <w:p w:rsidR="0036026A" w:rsidRPr="009D759D" w:rsidRDefault="0036026A" w:rsidP="00CA01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323,93</w:t>
            </w:r>
          </w:p>
        </w:tc>
        <w:tc>
          <w:tcPr>
            <w:tcW w:w="1291" w:type="dxa"/>
            <w:vAlign w:val="center"/>
          </w:tcPr>
          <w:p w:rsidR="0036026A" w:rsidRPr="0036026A" w:rsidRDefault="0036026A" w:rsidP="00CA01F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280,3</w:t>
            </w:r>
          </w:p>
        </w:tc>
        <w:tc>
          <w:tcPr>
            <w:tcW w:w="1748" w:type="dxa"/>
            <w:vAlign w:val="center"/>
          </w:tcPr>
          <w:p w:rsidR="0036026A" w:rsidRPr="009D759D" w:rsidRDefault="0036026A" w:rsidP="00CA01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191,8</w:t>
            </w:r>
          </w:p>
        </w:tc>
        <w:tc>
          <w:tcPr>
            <w:tcW w:w="1319" w:type="dxa"/>
            <w:vAlign w:val="center"/>
          </w:tcPr>
          <w:p w:rsidR="0036026A" w:rsidRPr="009D759D" w:rsidRDefault="0036026A" w:rsidP="00CA01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88,5</w:t>
            </w:r>
          </w:p>
        </w:tc>
        <w:tc>
          <w:tcPr>
            <w:tcW w:w="1243" w:type="dxa"/>
            <w:vAlign w:val="center"/>
          </w:tcPr>
          <w:p w:rsidR="0036026A" w:rsidRPr="009D759D" w:rsidRDefault="0036026A" w:rsidP="00CA01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19,73</w:t>
            </w:r>
          </w:p>
        </w:tc>
        <w:tc>
          <w:tcPr>
            <w:tcW w:w="1243" w:type="dxa"/>
            <w:vAlign w:val="center"/>
          </w:tcPr>
          <w:p w:rsidR="0036026A" w:rsidRPr="009D759D" w:rsidRDefault="0036026A" w:rsidP="00CA01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23,9</w:t>
            </w:r>
          </w:p>
        </w:tc>
      </w:tr>
    </w:tbl>
    <w:p w:rsidR="007E37F8" w:rsidRPr="008A6C20" w:rsidRDefault="007E37F8" w:rsidP="008A6C20">
      <w:pPr>
        <w:tabs>
          <w:tab w:val="left" w:pos="0"/>
          <w:tab w:val="left" w:pos="851"/>
        </w:tabs>
        <w:spacing w:after="0"/>
        <w:rPr>
          <w:szCs w:val="28"/>
        </w:rPr>
      </w:pPr>
    </w:p>
    <w:p w:rsidR="007E37F8" w:rsidRDefault="007E37F8" w:rsidP="001D25A7">
      <w:pPr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7A2459" w:rsidRDefault="008B3849" w:rsidP="008B3849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Единственным поставщиком холодной воды на территории населенного пункта является МУП «Княгининское  ЖКХ».</w:t>
      </w:r>
    </w:p>
    <w:p w:rsidR="007A2459" w:rsidRPr="007E37F8" w:rsidRDefault="007A2459" w:rsidP="001D25A7">
      <w:pPr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1D25A7" w:rsidRPr="001D25A7" w:rsidRDefault="001D25A7" w:rsidP="001D25A7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4</w:t>
      </w:r>
    </w:p>
    <w:p w:rsidR="001D25A7" w:rsidRPr="006375E3" w:rsidRDefault="006375E3" w:rsidP="001D25A7">
      <w:pPr>
        <w:pStyle w:val="a3"/>
        <w:tabs>
          <w:tab w:val="left" w:pos="709"/>
          <w:tab w:val="left" w:pos="993"/>
        </w:tabs>
        <w:spacing w:before="0" w:after="0" w:line="276" w:lineRule="auto"/>
        <w:rPr>
          <w:b/>
          <w:spacing w:val="0"/>
          <w:szCs w:val="28"/>
        </w:rPr>
      </w:pPr>
      <w:r w:rsidRPr="006375E3">
        <w:rPr>
          <w:b/>
        </w:rPr>
        <w:t>Экологические аспекты мероприятий по строительству, реконструкции и модернизации объектов централизованных систем водоснабжения</w:t>
      </w:r>
    </w:p>
    <w:p w:rsidR="006921B2" w:rsidRDefault="006921B2" w:rsidP="007E37F8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spacing w:val="0"/>
          <w:szCs w:val="28"/>
        </w:rPr>
      </w:pPr>
    </w:p>
    <w:p w:rsidR="006375E3" w:rsidRPr="006921B2" w:rsidRDefault="006375E3" w:rsidP="00CE34F4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  <w:r>
        <w:rPr>
          <w:spacing w:val="0"/>
          <w:szCs w:val="28"/>
        </w:rPr>
        <w:t>Хранение химических реагентов используемых при водоподготовке осуществляется в специально оборудованных помещениях на территории базы ЖКХ.</w:t>
      </w:r>
    </w:p>
    <w:p w:rsidR="007E37F8" w:rsidRPr="0067658E" w:rsidRDefault="007E37F8" w:rsidP="007E37F8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spacing w:val="0"/>
          <w:szCs w:val="28"/>
        </w:rPr>
      </w:pPr>
    </w:p>
    <w:p w:rsidR="001D25A7" w:rsidRPr="0067658E" w:rsidRDefault="007E37F8" w:rsidP="001D25A7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67658E">
        <w:rPr>
          <w:rFonts w:ascii="Times New Roman" w:hAnsi="Times New Roman" w:cs="Times New Roman"/>
          <w:b/>
          <w:sz w:val="28"/>
          <w:szCs w:val="28"/>
        </w:rPr>
        <w:t>5</w:t>
      </w:r>
    </w:p>
    <w:p w:rsidR="001D25A7" w:rsidRPr="00067F66" w:rsidRDefault="006375E3" w:rsidP="001D25A7">
      <w:pPr>
        <w:pStyle w:val="a3"/>
        <w:tabs>
          <w:tab w:val="left" w:pos="709"/>
          <w:tab w:val="left" w:pos="993"/>
        </w:tabs>
        <w:spacing w:before="0" w:after="0" w:line="276" w:lineRule="auto"/>
        <w:rPr>
          <w:b/>
          <w:spacing w:val="0"/>
          <w:szCs w:val="28"/>
        </w:rPr>
      </w:pPr>
      <w:r w:rsidRPr="00067F66">
        <w:rPr>
          <w:b/>
        </w:rPr>
        <w:t>Оценка объемов капитальных вложений в строительство, реконструкцию и модернизацию объектов централизованных систем водоснабжения</w:t>
      </w:r>
    </w:p>
    <w:p w:rsidR="001A495E" w:rsidRDefault="006375E3" w:rsidP="001A495E">
      <w:pPr>
        <w:pStyle w:val="a3"/>
        <w:tabs>
          <w:tab w:val="left" w:pos="709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  <w:r>
        <w:rPr>
          <w:spacing w:val="0"/>
          <w:szCs w:val="28"/>
        </w:rPr>
        <w:t xml:space="preserve">В 2011 году в рамках районной программы </w:t>
      </w:r>
      <w:r w:rsidRPr="007542BE">
        <w:rPr>
          <w:szCs w:val="28"/>
        </w:rPr>
        <w:t>«Развитие жилищно-коммунального комплекса Княгининского района Нижегородской области на 2011-2012 годы»</w:t>
      </w:r>
      <w:r>
        <w:rPr>
          <w:spacing w:val="0"/>
          <w:szCs w:val="28"/>
        </w:rPr>
        <w:t xml:space="preserve">  </w:t>
      </w:r>
      <w:r w:rsidR="00522D72">
        <w:rPr>
          <w:spacing w:val="0"/>
          <w:szCs w:val="28"/>
        </w:rPr>
        <w:t>была оборудована дополнительная водозаборная скважина в районе д. Рогово на сумму  343,53</w:t>
      </w:r>
      <w:r w:rsidR="001A495E">
        <w:rPr>
          <w:spacing w:val="0"/>
          <w:szCs w:val="28"/>
        </w:rPr>
        <w:t xml:space="preserve"> тыс. руб. </w:t>
      </w:r>
    </w:p>
    <w:p w:rsidR="006161F8" w:rsidRDefault="001A495E" w:rsidP="001A495E">
      <w:pPr>
        <w:pStyle w:val="a3"/>
        <w:tabs>
          <w:tab w:val="left" w:pos="709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  <w:proofErr w:type="gramStart"/>
      <w:r>
        <w:rPr>
          <w:spacing w:val="0"/>
          <w:szCs w:val="28"/>
        </w:rPr>
        <w:t>В 2012 году  в рамках данной программы</w:t>
      </w:r>
      <w:r w:rsidR="00522D72">
        <w:rPr>
          <w:spacing w:val="0"/>
          <w:szCs w:val="28"/>
        </w:rPr>
        <w:t xml:space="preserve"> </w:t>
      </w:r>
      <w:r>
        <w:rPr>
          <w:spacing w:val="0"/>
          <w:szCs w:val="28"/>
        </w:rPr>
        <w:t xml:space="preserve">была оборудована дополнительная водозаборная скважина в районе урочища Козьи Рожки на сумму 449,69 тыс. руб. проведен капитальный ремонт водопроводной сети  </w:t>
      </w:r>
      <w:r w:rsidRPr="001A495E">
        <w:rPr>
          <w:spacing w:val="0"/>
          <w:szCs w:val="28"/>
        </w:rPr>
        <w:t>от пер. Почтовый по ул. Ленина до ул. Новозапрудная</w:t>
      </w:r>
      <w:r>
        <w:rPr>
          <w:spacing w:val="0"/>
          <w:szCs w:val="28"/>
        </w:rPr>
        <w:t xml:space="preserve"> на сумму 862,95 тыс. руб.</w:t>
      </w:r>
      <w:proofErr w:type="gramEnd"/>
    </w:p>
    <w:p w:rsidR="001A495E" w:rsidRDefault="001A495E" w:rsidP="001A495E">
      <w:pPr>
        <w:pStyle w:val="a3"/>
        <w:tabs>
          <w:tab w:val="left" w:pos="709"/>
          <w:tab w:val="left" w:pos="993"/>
        </w:tabs>
        <w:spacing w:before="0" w:after="0" w:line="276" w:lineRule="auto"/>
        <w:ind w:firstLine="709"/>
        <w:rPr>
          <w:szCs w:val="28"/>
        </w:rPr>
      </w:pPr>
      <w:r>
        <w:rPr>
          <w:spacing w:val="0"/>
          <w:szCs w:val="28"/>
        </w:rPr>
        <w:t>В 2013 году в рамках реализации районной программы «</w:t>
      </w:r>
      <w:r w:rsidRPr="007542BE">
        <w:rPr>
          <w:szCs w:val="28"/>
        </w:rPr>
        <w:t>Развитие жилищно-коммунального комплекса Княгининского района Нижегородской области на</w:t>
      </w:r>
      <w:r>
        <w:rPr>
          <w:szCs w:val="28"/>
        </w:rPr>
        <w:t xml:space="preserve"> 2013 год» запланировано:</w:t>
      </w:r>
    </w:p>
    <w:p w:rsidR="00FF7612" w:rsidRDefault="001A495E" w:rsidP="001A495E">
      <w:pPr>
        <w:pStyle w:val="a3"/>
        <w:tabs>
          <w:tab w:val="left" w:pos="709"/>
          <w:tab w:val="left" w:pos="993"/>
        </w:tabs>
        <w:spacing w:before="0" w:after="0" w:line="276" w:lineRule="auto"/>
        <w:ind w:firstLine="709"/>
        <w:rPr>
          <w:szCs w:val="28"/>
        </w:rPr>
      </w:pPr>
      <w:r>
        <w:rPr>
          <w:szCs w:val="28"/>
        </w:rPr>
        <w:t xml:space="preserve">- </w:t>
      </w:r>
      <w:r w:rsidR="00FF7612">
        <w:rPr>
          <w:szCs w:val="28"/>
        </w:rPr>
        <w:t>реконструкция 2-х башен накопителей на ул. Октябрьская на сумму 3 750,00 тыс. руб.;</w:t>
      </w:r>
    </w:p>
    <w:p w:rsidR="001A495E" w:rsidRDefault="00FF7612" w:rsidP="001A495E">
      <w:pPr>
        <w:pStyle w:val="a3"/>
        <w:tabs>
          <w:tab w:val="left" w:pos="709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  <w:r>
        <w:rPr>
          <w:szCs w:val="28"/>
        </w:rPr>
        <w:t xml:space="preserve">- капитальный ремонт водопроводной сети от дома № 4 </w:t>
      </w:r>
      <w:proofErr w:type="gramStart"/>
      <w:r>
        <w:rPr>
          <w:szCs w:val="28"/>
        </w:rPr>
        <w:t>по пер</w:t>
      </w:r>
      <w:proofErr w:type="gramEnd"/>
      <w:r>
        <w:rPr>
          <w:szCs w:val="28"/>
        </w:rPr>
        <w:t xml:space="preserve">. Почтовый до дома № 60 на ул. Урицкого на сумму 302,00 тыс. руб.  </w:t>
      </w:r>
      <w:r w:rsidR="001A495E">
        <w:rPr>
          <w:spacing w:val="0"/>
          <w:szCs w:val="28"/>
        </w:rPr>
        <w:t xml:space="preserve"> </w:t>
      </w:r>
    </w:p>
    <w:p w:rsidR="00067F66" w:rsidRDefault="00067F66" w:rsidP="001A495E">
      <w:pPr>
        <w:pStyle w:val="a3"/>
        <w:tabs>
          <w:tab w:val="left" w:pos="709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</w:p>
    <w:p w:rsidR="00067F66" w:rsidRDefault="00067F66" w:rsidP="00067F66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6</w:t>
      </w:r>
    </w:p>
    <w:p w:rsidR="00067F66" w:rsidRDefault="00067F66" w:rsidP="00067F6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67F66">
        <w:rPr>
          <w:rFonts w:ascii="Times New Roman" w:hAnsi="Times New Roman" w:cs="Times New Roman"/>
          <w:b/>
          <w:sz w:val="28"/>
          <w:szCs w:val="28"/>
        </w:rPr>
        <w:t>Целевые показатели развития централизованных систем водоснабжения</w:t>
      </w:r>
    </w:p>
    <w:p w:rsidR="00067F66" w:rsidRPr="0036026A" w:rsidRDefault="00067F66" w:rsidP="006F3660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67F66">
        <w:rPr>
          <w:rFonts w:ascii="Times New Roman" w:hAnsi="Times New Roman" w:cs="Times New Roman"/>
          <w:sz w:val="28"/>
          <w:szCs w:val="28"/>
        </w:rPr>
        <w:t>Индик</w:t>
      </w:r>
      <w:r>
        <w:rPr>
          <w:rFonts w:ascii="Times New Roman" w:hAnsi="Times New Roman" w:cs="Times New Roman"/>
          <w:sz w:val="28"/>
          <w:szCs w:val="28"/>
        </w:rPr>
        <w:t xml:space="preserve">аторы достижения целей при выполнении мероприятий по улучшению водоснабжения </w:t>
      </w:r>
    </w:p>
    <w:tbl>
      <w:tblPr>
        <w:tblW w:w="10206" w:type="dxa"/>
        <w:jc w:val="center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761"/>
        <w:gridCol w:w="1560"/>
        <w:gridCol w:w="1920"/>
        <w:gridCol w:w="1839"/>
        <w:gridCol w:w="2126"/>
      </w:tblGrid>
      <w:tr w:rsidR="006F3660" w:rsidRPr="00C21BC6" w:rsidTr="00075319">
        <w:trPr>
          <w:trHeight w:val="400"/>
          <w:tblCellSpacing w:w="5" w:type="nil"/>
          <w:jc w:val="center"/>
        </w:trPr>
        <w:tc>
          <w:tcPr>
            <w:tcW w:w="2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60" w:rsidRPr="00C21BC6" w:rsidRDefault="006F3660" w:rsidP="00075319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Наименование</w:t>
            </w:r>
            <w:r>
              <w:rPr>
                <w:sz w:val="20"/>
                <w:szCs w:val="20"/>
              </w:rPr>
              <w:br/>
              <w:t xml:space="preserve">индикаторов </w:t>
            </w:r>
            <w:r w:rsidRPr="00C21BC6">
              <w:rPr>
                <w:sz w:val="20"/>
                <w:szCs w:val="20"/>
              </w:rPr>
              <w:br/>
            </w:r>
            <w:r w:rsidRPr="00D63304">
              <w:rPr>
                <w:sz w:val="20"/>
                <w:szCs w:val="20"/>
              </w:rPr>
              <w:t>развития централизованных систем водоснабжения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60" w:rsidRPr="00C21BC6" w:rsidRDefault="006F3660" w:rsidP="00075319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Единицы  </w:t>
            </w:r>
            <w:r w:rsidRPr="00C21BC6">
              <w:rPr>
                <w:sz w:val="20"/>
                <w:szCs w:val="20"/>
              </w:rPr>
              <w:br/>
            </w:r>
            <w:proofErr w:type="gramStart"/>
            <w:r w:rsidRPr="00C21BC6">
              <w:rPr>
                <w:sz w:val="20"/>
                <w:szCs w:val="20"/>
              </w:rPr>
              <w:t xml:space="preserve">измерения </w:t>
            </w:r>
            <w:r w:rsidRPr="00C21BC6">
              <w:rPr>
                <w:sz w:val="20"/>
                <w:szCs w:val="20"/>
              </w:rPr>
              <w:br/>
              <w:t>индикаторов</w:t>
            </w:r>
            <w:r w:rsidRPr="00C21BC6">
              <w:rPr>
                <w:sz w:val="20"/>
                <w:szCs w:val="20"/>
              </w:rPr>
              <w:br/>
              <w:t xml:space="preserve">   </w:t>
            </w:r>
            <w:r w:rsidRPr="00D63304">
              <w:rPr>
                <w:sz w:val="20"/>
                <w:szCs w:val="20"/>
              </w:rPr>
              <w:t>развития централизованных систем водоснабжения</w:t>
            </w:r>
            <w:proofErr w:type="gramEnd"/>
            <w:r w:rsidRPr="00C21BC6">
              <w:rPr>
                <w:sz w:val="20"/>
                <w:szCs w:val="20"/>
              </w:rPr>
              <w:t xml:space="preserve">   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5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60" w:rsidRPr="00C21BC6" w:rsidRDefault="006F3660" w:rsidP="00075319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Значения индикаторов </w:t>
            </w:r>
            <w:r w:rsidRPr="00D63304">
              <w:rPr>
                <w:sz w:val="20"/>
                <w:szCs w:val="20"/>
              </w:rPr>
              <w:t>развития централизованных систем водоснабжения</w:t>
            </w:r>
            <w:r w:rsidRPr="00C21BC6">
              <w:rPr>
                <w:sz w:val="20"/>
                <w:szCs w:val="20"/>
              </w:rPr>
              <w:t xml:space="preserve">   </w:t>
            </w:r>
          </w:p>
        </w:tc>
      </w:tr>
      <w:tr w:rsidR="006F3660" w:rsidRPr="00C21BC6" w:rsidTr="00075319">
        <w:trPr>
          <w:trHeight w:val="1200"/>
          <w:tblCellSpacing w:w="5" w:type="nil"/>
          <w:jc w:val="center"/>
        </w:trPr>
        <w:tc>
          <w:tcPr>
            <w:tcW w:w="2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60" w:rsidRPr="00C21BC6" w:rsidRDefault="006F3660" w:rsidP="00075319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60" w:rsidRPr="00C21BC6" w:rsidRDefault="006F3660" w:rsidP="00075319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60" w:rsidRPr="00C21BC6" w:rsidRDefault="006F3660" w:rsidP="00075319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На момент </w:t>
            </w:r>
            <w:r w:rsidRPr="00C21BC6">
              <w:rPr>
                <w:sz w:val="20"/>
                <w:szCs w:val="20"/>
              </w:rPr>
              <w:br/>
              <w:t>разработки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60" w:rsidRPr="00C21BC6" w:rsidRDefault="006F3660" w:rsidP="00075319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По    </w:t>
            </w:r>
            <w:r w:rsidRPr="00C21BC6">
              <w:rPr>
                <w:sz w:val="20"/>
                <w:szCs w:val="20"/>
              </w:rPr>
              <w:br/>
              <w:t xml:space="preserve">окончании </w:t>
            </w:r>
            <w:r w:rsidRPr="00C21BC6">
              <w:rPr>
                <w:sz w:val="20"/>
                <w:szCs w:val="20"/>
              </w:rPr>
              <w:br/>
              <w:t>реализации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60" w:rsidRPr="00C21BC6" w:rsidRDefault="006F3660" w:rsidP="00075319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Без вмешательства </w:t>
            </w:r>
          </w:p>
          <w:p w:rsidR="006F3660" w:rsidRPr="00C21BC6" w:rsidRDefault="006F3660" w:rsidP="00075319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6F3660" w:rsidRPr="00C21BC6" w:rsidTr="00075319">
        <w:trPr>
          <w:tblCellSpacing w:w="5" w:type="nil"/>
          <w:jc w:val="center"/>
        </w:trPr>
        <w:tc>
          <w:tcPr>
            <w:tcW w:w="2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60" w:rsidRPr="00C21BC6" w:rsidRDefault="006F3660" w:rsidP="00075319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60" w:rsidRPr="00C21BC6" w:rsidRDefault="006F3660" w:rsidP="00075319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2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60" w:rsidRPr="00C21BC6" w:rsidRDefault="006F3660" w:rsidP="00075319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3</w:t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60" w:rsidRPr="00C21BC6" w:rsidRDefault="006F3660" w:rsidP="00075319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60" w:rsidRPr="00C21BC6" w:rsidRDefault="006F3660" w:rsidP="00075319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5</w:t>
            </w:r>
          </w:p>
        </w:tc>
      </w:tr>
      <w:tr w:rsidR="006F3660" w:rsidRPr="007C2A00" w:rsidTr="00075319">
        <w:trPr>
          <w:trHeight w:val="542"/>
          <w:tblCellSpacing w:w="5" w:type="nil"/>
          <w:jc w:val="center"/>
        </w:trPr>
        <w:tc>
          <w:tcPr>
            <w:tcW w:w="2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660" w:rsidRPr="006F3660" w:rsidRDefault="006F3660" w:rsidP="00075319">
            <w:pPr>
              <w:pStyle w:val="ConsPlusCell"/>
              <w:jc w:val="center"/>
              <w:rPr>
                <w:sz w:val="20"/>
                <w:szCs w:val="20"/>
              </w:rPr>
            </w:pPr>
            <w:r w:rsidRPr="006F3660">
              <w:rPr>
                <w:color w:val="000000"/>
                <w:sz w:val="20"/>
                <w:szCs w:val="20"/>
              </w:rPr>
              <w:t xml:space="preserve">Обеспечение бесперебойного водоснабжения               </w:t>
            </w:r>
            <w:proofErr w:type="gramStart"/>
            <w:r w:rsidRPr="006F3660">
              <w:rPr>
                <w:color w:val="000000"/>
                <w:sz w:val="20"/>
                <w:szCs w:val="20"/>
              </w:rPr>
              <w:t>г</w:t>
            </w:r>
            <w:proofErr w:type="gramEnd"/>
            <w:r w:rsidRPr="006F3660">
              <w:rPr>
                <w:color w:val="000000"/>
                <w:sz w:val="20"/>
                <w:szCs w:val="20"/>
              </w:rPr>
              <w:t>. Княгинино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660" w:rsidRPr="006F3660" w:rsidRDefault="006F3660" w:rsidP="00075319">
            <w:pPr>
              <w:pStyle w:val="ConsPlusCell"/>
              <w:jc w:val="center"/>
              <w:rPr>
                <w:sz w:val="20"/>
                <w:szCs w:val="20"/>
              </w:rPr>
            </w:pPr>
            <w:r w:rsidRPr="006F3660">
              <w:rPr>
                <w:color w:val="000000"/>
                <w:sz w:val="20"/>
                <w:szCs w:val="20"/>
              </w:rPr>
              <w:t>Количество аварий на инженерных коммуникациях/год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660" w:rsidRPr="006F3660" w:rsidRDefault="006F3660" w:rsidP="00075319">
            <w:pPr>
              <w:pStyle w:val="ConsPlusCell"/>
              <w:jc w:val="center"/>
              <w:rPr>
                <w:sz w:val="20"/>
                <w:szCs w:val="20"/>
              </w:rPr>
            </w:pPr>
            <w:r w:rsidRPr="006F3660">
              <w:rPr>
                <w:sz w:val="20"/>
                <w:szCs w:val="20"/>
              </w:rPr>
              <w:t>12</w:t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660" w:rsidRPr="006F3660" w:rsidRDefault="006F3660" w:rsidP="00075319">
            <w:pPr>
              <w:pStyle w:val="ConsPlusCell"/>
              <w:jc w:val="center"/>
              <w:rPr>
                <w:sz w:val="20"/>
                <w:szCs w:val="20"/>
              </w:rPr>
            </w:pPr>
            <w:r w:rsidRPr="006F3660">
              <w:rPr>
                <w:sz w:val="20"/>
                <w:szCs w:val="20"/>
              </w:rPr>
              <w:t>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660" w:rsidRPr="006F3660" w:rsidRDefault="006F3660" w:rsidP="00075319">
            <w:pPr>
              <w:pStyle w:val="ConsPlusCell"/>
              <w:jc w:val="center"/>
              <w:rPr>
                <w:sz w:val="20"/>
                <w:szCs w:val="20"/>
              </w:rPr>
            </w:pPr>
            <w:r w:rsidRPr="006F3660">
              <w:rPr>
                <w:sz w:val="20"/>
                <w:szCs w:val="20"/>
              </w:rPr>
              <w:t>14</w:t>
            </w:r>
          </w:p>
        </w:tc>
      </w:tr>
    </w:tbl>
    <w:p w:rsidR="006F3660" w:rsidRPr="006F3660" w:rsidRDefault="006F3660" w:rsidP="00067F66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5F5DD5" w:rsidRDefault="005F5DD5" w:rsidP="005F5DD5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7</w:t>
      </w:r>
    </w:p>
    <w:p w:rsidR="005F5DD5" w:rsidRDefault="005F5DD5" w:rsidP="005F5DD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F5DD5">
        <w:rPr>
          <w:rFonts w:ascii="Times New Roman" w:hAnsi="Times New Roman" w:cs="Times New Roman"/>
          <w:b/>
          <w:sz w:val="28"/>
          <w:szCs w:val="28"/>
        </w:rPr>
        <w:t>Перечень выявленных бесхозяйных объектов централизованных систем водоснабжения (в случае их выявления) и перечень организаций, уполномоченных на их эксплуатацию</w:t>
      </w:r>
    </w:p>
    <w:p w:rsidR="005F5DD5" w:rsidRDefault="005F5DD5" w:rsidP="00CE34F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Бесхозяйных  </w:t>
      </w:r>
      <w:r w:rsidRPr="005F5DD5">
        <w:rPr>
          <w:rFonts w:ascii="Times New Roman" w:hAnsi="Times New Roman" w:cs="Times New Roman"/>
          <w:sz w:val="28"/>
          <w:szCs w:val="28"/>
        </w:rPr>
        <w:t>объектов централизованных систем водоснабжения</w:t>
      </w:r>
      <w:r w:rsidR="005C689E">
        <w:rPr>
          <w:rFonts w:ascii="Times New Roman" w:hAnsi="Times New Roman" w:cs="Times New Roman"/>
          <w:sz w:val="28"/>
          <w:szCs w:val="28"/>
        </w:rPr>
        <w:t xml:space="preserve"> на территории города</w:t>
      </w:r>
      <w:r>
        <w:rPr>
          <w:rFonts w:ascii="Times New Roman" w:hAnsi="Times New Roman" w:cs="Times New Roman"/>
          <w:sz w:val="28"/>
          <w:szCs w:val="28"/>
        </w:rPr>
        <w:t xml:space="preserve"> не выявлено.</w:t>
      </w:r>
    </w:p>
    <w:p w:rsidR="005F5DD5" w:rsidRDefault="005F5DD5" w:rsidP="005F5DD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5DD5" w:rsidRDefault="005F5DD5" w:rsidP="005F5DD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F5DD5" w:rsidRPr="005F5DD5" w:rsidRDefault="005F5DD5" w:rsidP="005F5DD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67F66" w:rsidRPr="001A495E" w:rsidRDefault="00067F66" w:rsidP="00067F66">
      <w:pPr>
        <w:pStyle w:val="a3"/>
        <w:tabs>
          <w:tab w:val="left" w:pos="709"/>
          <w:tab w:val="left" w:pos="993"/>
        </w:tabs>
        <w:spacing w:before="0" w:after="0" w:line="276" w:lineRule="auto"/>
        <w:rPr>
          <w:spacing w:val="0"/>
          <w:szCs w:val="28"/>
        </w:rPr>
      </w:pPr>
    </w:p>
    <w:p w:rsidR="001D25A7" w:rsidRPr="001D25A7" w:rsidRDefault="001D25A7" w:rsidP="001D25A7">
      <w:pPr>
        <w:pStyle w:val="a3"/>
        <w:tabs>
          <w:tab w:val="left" w:pos="709"/>
          <w:tab w:val="left" w:pos="993"/>
        </w:tabs>
        <w:spacing w:before="0" w:after="0" w:line="360" w:lineRule="auto"/>
        <w:rPr>
          <w:b/>
          <w:spacing w:val="0"/>
          <w:szCs w:val="28"/>
        </w:rPr>
      </w:pPr>
    </w:p>
    <w:p w:rsidR="001D25A7" w:rsidRPr="00A77874" w:rsidRDefault="001D25A7" w:rsidP="00A77874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spacing w:val="0"/>
          <w:szCs w:val="28"/>
        </w:rPr>
      </w:pPr>
    </w:p>
    <w:p w:rsidR="00540DA7" w:rsidRPr="00816D14" w:rsidRDefault="00540DA7" w:rsidP="007A67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0DA7" w:rsidRPr="00816D14" w:rsidRDefault="00540DA7" w:rsidP="007A67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0DA7" w:rsidRPr="00816D14" w:rsidRDefault="00540DA7" w:rsidP="007A67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0DA7" w:rsidRPr="00816D14" w:rsidRDefault="00540DA7" w:rsidP="007A67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0DA7" w:rsidRPr="00816D14" w:rsidRDefault="00540DA7" w:rsidP="007A67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0DA7" w:rsidRPr="00816D14" w:rsidRDefault="00540DA7" w:rsidP="0033770C">
      <w:pPr>
        <w:rPr>
          <w:rFonts w:ascii="Times New Roman" w:hAnsi="Times New Roman" w:cs="Times New Roman"/>
          <w:b/>
          <w:sz w:val="28"/>
          <w:szCs w:val="28"/>
        </w:rPr>
      </w:pPr>
    </w:p>
    <w:p w:rsidR="00F82C7C" w:rsidRPr="00AD2AAF" w:rsidRDefault="00F82C7C" w:rsidP="00F82C7C">
      <w:pPr>
        <w:rPr>
          <w:rFonts w:ascii="Times New Roman" w:hAnsi="Times New Roman" w:cs="Times New Roman"/>
          <w:b/>
          <w:sz w:val="28"/>
          <w:szCs w:val="28"/>
        </w:rPr>
      </w:pPr>
    </w:p>
    <w:p w:rsidR="0074302D" w:rsidRPr="003A2DFF" w:rsidRDefault="0074302D" w:rsidP="0074302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30B0" w:rsidRPr="0074302D" w:rsidRDefault="00FA30B0" w:rsidP="0074302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A30B0" w:rsidRDefault="00FA30B0" w:rsidP="007A67EE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FA30B0" w:rsidRDefault="00FA30B0" w:rsidP="007A67EE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FA30B0" w:rsidRDefault="00FA30B0" w:rsidP="007A67EE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FA30B0" w:rsidRPr="00A975B6" w:rsidRDefault="00FA30B0" w:rsidP="007A67EE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sectPr w:rsidR="00FA30B0" w:rsidRPr="00A975B6" w:rsidSect="00163E13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D63930"/>
    <w:multiLevelType w:val="hybridMultilevel"/>
    <w:tmpl w:val="528E6D0C"/>
    <w:lvl w:ilvl="0" w:tplc="A56A79B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proofState w:spelling="clean" w:grammar="clean"/>
  <w:defaultTabStop w:val="708"/>
  <w:characterSpacingControl w:val="doNotCompress"/>
  <w:compat>
    <w:useFELayout/>
  </w:compat>
  <w:rsids>
    <w:rsidRoot w:val="007A67EE"/>
    <w:rsid w:val="00027DCE"/>
    <w:rsid w:val="0003676F"/>
    <w:rsid w:val="000374A9"/>
    <w:rsid w:val="000617F7"/>
    <w:rsid w:val="00067F66"/>
    <w:rsid w:val="00070DC0"/>
    <w:rsid w:val="00091800"/>
    <w:rsid w:val="000A7D8F"/>
    <w:rsid w:val="000D1E4C"/>
    <w:rsid w:val="000E5CC2"/>
    <w:rsid w:val="000F7AB0"/>
    <w:rsid w:val="0014449C"/>
    <w:rsid w:val="00163E13"/>
    <w:rsid w:val="00166F7F"/>
    <w:rsid w:val="001A495E"/>
    <w:rsid w:val="001C7ADC"/>
    <w:rsid w:val="001D25A7"/>
    <w:rsid w:val="00250D76"/>
    <w:rsid w:val="003171BE"/>
    <w:rsid w:val="0033770C"/>
    <w:rsid w:val="00340B37"/>
    <w:rsid w:val="00343937"/>
    <w:rsid w:val="0036026A"/>
    <w:rsid w:val="003C421A"/>
    <w:rsid w:val="003C6829"/>
    <w:rsid w:val="003E5951"/>
    <w:rsid w:val="00425BC8"/>
    <w:rsid w:val="0044536A"/>
    <w:rsid w:val="004542E3"/>
    <w:rsid w:val="0048480F"/>
    <w:rsid w:val="004852B7"/>
    <w:rsid w:val="0048761D"/>
    <w:rsid w:val="00487DFD"/>
    <w:rsid w:val="004A0417"/>
    <w:rsid w:val="004B4960"/>
    <w:rsid w:val="004C196A"/>
    <w:rsid w:val="004D522C"/>
    <w:rsid w:val="004F6A96"/>
    <w:rsid w:val="00522D72"/>
    <w:rsid w:val="00533258"/>
    <w:rsid w:val="00540DA7"/>
    <w:rsid w:val="0055040F"/>
    <w:rsid w:val="005C4870"/>
    <w:rsid w:val="005C689E"/>
    <w:rsid w:val="005F5DD5"/>
    <w:rsid w:val="006161F8"/>
    <w:rsid w:val="006375E3"/>
    <w:rsid w:val="006631D6"/>
    <w:rsid w:val="00665A3E"/>
    <w:rsid w:val="0067658E"/>
    <w:rsid w:val="006921B2"/>
    <w:rsid w:val="006A5CC5"/>
    <w:rsid w:val="006C7BED"/>
    <w:rsid w:val="006F3660"/>
    <w:rsid w:val="00736B04"/>
    <w:rsid w:val="0074302D"/>
    <w:rsid w:val="007542BE"/>
    <w:rsid w:val="00777A94"/>
    <w:rsid w:val="00791936"/>
    <w:rsid w:val="007924B3"/>
    <w:rsid w:val="007A2459"/>
    <w:rsid w:val="007A5A11"/>
    <w:rsid w:val="007A67EE"/>
    <w:rsid w:val="007D1C22"/>
    <w:rsid w:val="007E37F8"/>
    <w:rsid w:val="00816D14"/>
    <w:rsid w:val="008332F8"/>
    <w:rsid w:val="00834C07"/>
    <w:rsid w:val="008773A8"/>
    <w:rsid w:val="008A6C20"/>
    <w:rsid w:val="008B3849"/>
    <w:rsid w:val="008D25C9"/>
    <w:rsid w:val="00921EAA"/>
    <w:rsid w:val="00925B36"/>
    <w:rsid w:val="00987E82"/>
    <w:rsid w:val="009D2173"/>
    <w:rsid w:val="00A36D92"/>
    <w:rsid w:val="00A442EE"/>
    <w:rsid w:val="00A519BE"/>
    <w:rsid w:val="00A77874"/>
    <w:rsid w:val="00A93342"/>
    <w:rsid w:val="00A975B6"/>
    <w:rsid w:val="00AD2AAF"/>
    <w:rsid w:val="00AE4E8E"/>
    <w:rsid w:val="00AF1CF6"/>
    <w:rsid w:val="00B315D6"/>
    <w:rsid w:val="00B521E5"/>
    <w:rsid w:val="00B87159"/>
    <w:rsid w:val="00C414D1"/>
    <w:rsid w:val="00C97B87"/>
    <w:rsid w:val="00CE34F4"/>
    <w:rsid w:val="00D24A9B"/>
    <w:rsid w:val="00D37F1E"/>
    <w:rsid w:val="00D41D2F"/>
    <w:rsid w:val="00DA7844"/>
    <w:rsid w:val="00DB3E23"/>
    <w:rsid w:val="00E26BAB"/>
    <w:rsid w:val="00E456ED"/>
    <w:rsid w:val="00E82890"/>
    <w:rsid w:val="00F426E7"/>
    <w:rsid w:val="00F82C7C"/>
    <w:rsid w:val="00FA30B0"/>
    <w:rsid w:val="00FA6F42"/>
    <w:rsid w:val="00FB3489"/>
    <w:rsid w:val="00FF3329"/>
    <w:rsid w:val="00FF76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A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A77874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  <w:lang w:eastAsia="en-US"/>
    </w:rPr>
  </w:style>
  <w:style w:type="table" w:styleId="a4">
    <w:name w:val="Table Grid"/>
    <w:basedOn w:val="a1"/>
    <w:uiPriority w:val="59"/>
    <w:rsid w:val="006161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63E1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No Spacing"/>
    <w:uiPriority w:val="1"/>
    <w:qFormat/>
    <w:rsid w:val="004F6A96"/>
    <w:pPr>
      <w:spacing w:after="0" w:line="240" w:lineRule="auto"/>
    </w:pPr>
  </w:style>
  <w:style w:type="paragraph" w:customStyle="1" w:styleId="ConsPlusCell">
    <w:name w:val="ConsPlusCell"/>
    <w:uiPriority w:val="99"/>
    <w:rsid w:val="00067F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E533AA-AB47-4B97-9231-42495CAF0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</TotalTime>
  <Pages>1</Pages>
  <Words>733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48</cp:revision>
  <cp:lastPrinted>2011-12-28T12:25:00Z</cp:lastPrinted>
  <dcterms:created xsi:type="dcterms:W3CDTF">2011-12-06T12:30:00Z</dcterms:created>
  <dcterms:modified xsi:type="dcterms:W3CDTF">2013-12-04T06:33:00Z</dcterms:modified>
</cp:coreProperties>
</file>